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rPr>
          <w:rFonts w:ascii="仿宋_GB2312" w:hAnsi="仿宋" w:eastAsia="仿宋_GB2312" w:cs="Times New Roman"/>
          <w:b/>
          <w:sz w:val="32"/>
          <w:szCs w:val="32"/>
        </w:rPr>
      </w:pPr>
      <w:r>
        <w:rPr>
          <w:rFonts w:hint="eastAsia" w:ascii="楷体_GB2312" w:hAnsi="仿宋" w:eastAsia="楷体_GB2312" w:cs="楷体_GB2312"/>
          <w:b/>
          <w:sz w:val="32"/>
          <w:szCs w:val="32"/>
        </w:rPr>
        <w:t>附件：</w:t>
      </w:r>
    </w:p>
    <w:p>
      <w:pPr>
        <w:pStyle w:val="3"/>
        <w:spacing w:before="0" w:after="0" w:line="240" w:lineRule="auto"/>
        <w:jc w:val="center"/>
        <w:rPr>
          <w:rFonts w:ascii="黑体" w:hAnsi="黑体" w:eastAsia="黑体" w:cs="黑体"/>
        </w:rPr>
      </w:pPr>
      <w:r>
        <w:rPr>
          <w:rFonts w:hint="eastAsia" w:ascii="黑体" w:hAnsi="黑体" w:eastAsia="黑体" w:cs="黑体"/>
        </w:rPr>
        <w:t>景德镇市第十九中学202</w:t>
      </w:r>
      <w:r>
        <w:rPr>
          <w:rFonts w:hint="eastAsia" w:ascii="黑体" w:hAnsi="黑体" w:eastAsia="黑体" w:cs="黑体"/>
          <w:lang w:val="en-US" w:eastAsia="zh-CN"/>
        </w:rPr>
        <w:t>3</w:t>
      </w:r>
      <w:r>
        <w:rPr>
          <w:rFonts w:hint="eastAsia" w:ascii="黑体" w:hAnsi="黑体" w:eastAsia="黑体" w:cs="黑体"/>
        </w:rPr>
        <w:t>年单位预算</w:t>
      </w:r>
    </w:p>
    <w:p>
      <w:pPr>
        <w:rPr>
          <w:rFonts w:ascii="黑体" w:hAnsi="宋体" w:eastAsia="黑体" w:cs="Times New Roman"/>
          <w:b/>
          <w:sz w:val="32"/>
          <w:szCs w:val="32"/>
        </w:rPr>
      </w:pPr>
      <w:r>
        <w:rPr>
          <w:rFonts w:hint="eastAsia" w:ascii="黑体" w:hAnsi="宋体" w:eastAsia="黑体" w:cs="黑体"/>
          <w:b/>
          <w:sz w:val="32"/>
          <w:szCs w:val="32"/>
        </w:rPr>
        <w:t>第一部分</w:t>
      </w:r>
      <w:r>
        <w:rPr>
          <w:rFonts w:ascii="黑体" w:hAnsi="宋体" w:eastAsia="黑体" w:cs="黑体"/>
          <w:b/>
          <w:sz w:val="32"/>
          <w:szCs w:val="32"/>
        </w:rPr>
        <w:t xml:space="preserve">  </w:t>
      </w:r>
      <w:r>
        <w:rPr>
          <w:rFonts w:hint="eastAsia" w:ascii="黑体" w:hAnsi="宋体" w:eastAsia="黑体" w:cs="黑体"/>
          <w:b/>
          <w:sz w:val="32"/>
          <w:szCs w:val="32"/>
        </w:rPr>
        <w:t>景德镇市</w:t>
      </w:r>
      <w:r>
        <w:rPr>
          <w:rFonts w:hint="eastAsia" w:ascii="黑体" w:hAnsi="黑体" w:eastAsia="黑体" w:cs="黑体"/>
          <w:b/>
          <w:sz w:val="30"/>
          <w:szCs w:val="30"/>
        </w:rPr>
        <w:t>第十九中学</w:t>
      </w:r>
      <w:r>
        <w:rPr>
          <w:rFonts w:hint="eastAsia" w:ascii="黑体" w:hAnsi="宋体" w:eastAsia="黑体" w:cs="黑体"/>
          <w:b/>
          <w:sz w:val="32"/>
          <w:szCs w:val="32"/>
        </w:rPr>
        <w:t>概况</w:t>
      </w:r>
    </w:p>
    <w:p>
      <w:pPr>
        <w:ind w:firstLine="630" w:firstLineChars="196"/>
        <w:rPr>
          <w:rFonts w:hint="eastAsia" w:ascii="仿宋_GB2312" w:eastAsia="仿宋_GB2312" w:cs="Times New Roman"/>
          <w:b/>
          <w:bCs/>
          <w:sz w:val="32"/>
          <w:szCs w:val="32"/>
        </w:rPr>
      </w:pPr>
      <w:r>
        <w:rPr>
          <w:rFonts w:hint="eastAsia" w:ascii="仿宋_GB2312" w:hAnsi="宋体" w:eastAsia="仿宋_GB2312" w:cs="仿宋_GB2312"/>
          <w:b/>
          <w:bCs/>
          <w:sz w:val="32"/>
          <w:szCs w:val="32"/>
        </w:rPr>
        <w:t>一、单位主要职责</w:t>
      </w:r>
    </w:p>
    <w:p>
      <w:pPr>
        <w:ind w:firstLine="643" w:firstLineChars="200"/>
        <w:rPr>
          <w:rFonts w:hint="eastAsia" w:ascii="仿宋_GB2312" w:eastAsia="仿宋_GB2312" w:cs="Times New Roman"/>
          <w:b/>
          <w:sz w:val="32"/>
          <w:szCs w:val="32"/>
        </w:rPr>
      </w:pPr>
      <w:r>
        <w:rPr>
          <w:rFonts w:hint="eastAsia" w:ascii="仿宋_GB2312" w:hAnsi="宋体" w:eastAsia="仿宋_GB2312" w:cs="仿宋_GB2312"/>
          <w:b/>
          <w:sz w:val="32"/>
          <w:szCs w:val="32"/>
        </w:rPr>
        <w:t>根据市委、市政府的有关文件规定，研究拟定全校教育发展战略，贯彻执行党和国家的教育方针，政策，法规。</w:t>
      </w:r>
    </w:p>
    <w:p>
      <w:pPr>
        <w:ind w:firstLine="643" w:firstLineChars="200"/>
        <w:rPr>
          <w:rFonts w:hint="eastAsia" w:ascii="仿宋_GB2312" w:eastAsia="仿宋_GB2312" w:cs="Times New Roman"/>
          <w:b/>
          <w:sz w:val="32"/>
          <w:szCs w:val="32"/>
        </w:rPr>
      </w:pPr>
    </w:p>
    <w:p>
      <w:pPr>
        <w:ind w:firstLine="630" w:firstLineChars="196"/>
        <w:rPr>
          <w:rFonts w:hint="eastAsia" w:ascii="仿宋_GB2312" w:eastAsia="仿宋_GB2312" w:cs="Times New Roman"/>
          <w:b/>
          <w:bCs/>
          <w:sz w:val="32"/>
          <w:szCs w:val="32"/>
        </w:rPr>
      </w:pPr>
      <w:r>
        <w:rPr>
          <w:rFonts w:hint="eastAsia" w:ascii="仿宋_GB2312" w:hAnsi="宋体" w:eastAsia="仿宋_GB2312" w:cs="仿宋_GB2312"/>
          <w:b/>
          <w:bCs/>
          <w:sz w:val="32"/>
          <w:szCs w:val="32"/>
        </w:rPr>
        <w:t>二、单位机构设置等基本情况</w:t>
      </w:r>
    </w:p>
    <w:p>
      <w:pPr>
        <w:ind w:firstLine="602" w:firstLineChars="200"/>
        <w:rPr>
          <w:rFonts w:ascii="仿宋_GB2312" w:hAnsi="宋体" w:eastAsia="仿宋_GB2312" w:cs="仿宋_GB2312"/>
          <w:b/>
          <w:sz w:val="32"/>
          <w:szCs w:val="32"/>
        </w:rPr>
      </w:pPr>
      <w:r>
        <w:rPr>
          <w:rFonts w:hint="eastAsia" w:ascii="黑体" w:hAnsi="黑体" w:eastAsia="黑体" w:cs="黑体"/>
          <w:b/>
          <w:sz w:val="30"/>
          <w:szCs w:val="30"/>
        </w:rPr>
        <w:t>景德镇市第十九中学</w:t>
      </w:r>
      <w:r>
        <w:rPr>
          <w:rFonts w:hint="eastAsia" w:ascii="仿宋_GB2312" w:hAnsi="宋体" w:eastAsia="仿宋_GB2312" w:cs="仿宋_GB2312"/>
          <w:b/>
          <w:sz w:val="32"/>
          <w:szCs w:val="32"/>
        </w:rPr>
        <w:t>共设有10个部门。编制数为150人，其中全额补助事业编制</w:t>
      </w:r>
      <w:r>
        <w:rPr>
          <w:rFonts w:hint="eastAsia" w:ascii="仿宋_GB2312" w:hAnsi="宋体" w:eastAsia="仿宋_GB2312" w:cs="仿宋_GB2312"/>
          <w:b/>
          <w:sz w:val="32"/>
          <w:szCs w:val="32"/>
          <w:lang w:val="en-US" w:eastAsia="zh-CN"/>
        </w:rPr>
        <w:t>106</w:t>
      </w:r>
      <w:r>
        <w:rPr>
          <w:rFonts w:hint="eastAsia" w:ascii="仿宋_GB2312" w:hAnsi="宋体" w:eastAsia="仿宋_GB2312" w:cs="仿宋_GB2312"/>
          <w:b/>
          <w:sz w:val="32"/>
          <w:szCs w:val="32"/>
        </w:rPr>
        <w:t>人,其中在职人数为135人，在校学生</w:t>
      </w:r>
      <w:r>
        <w:rPr>
          <w:rFonts w:hint="eastAsia" w:ascii="仿宋_GB2312" w:hAnsi="宋体" w:eastAsia="仿宋_GB2312" w:cs="仿宋_GB2312"/>
          <w:b/>
          <w:sz w:val="32"/>
          <w:szCs w:val="32"/>
          <w:lang w:val="en-US" w:eastAsia="zh-CN"/>
        </w:rPr>
        <w:t>2234</w:t>
      </w:r>
      <w:r>
        <w:rPr>
          <w:rFonts w:hint="eastAsia" w:ascii="仿宋_GB2312" w:hAnsi="宋体" w:eastAsia="仿宋_GB2312" w:cs="仿宋_GB2312"/>
          <w:b/>
          <w:sz w:val="32"/>
          <w:szCs w:val="32"/>
        </w:rPr>
        <w:t>人，其中：中等普通高中7</w:t>
      </w:r>
      <w:r>
        <w:rPr>
          <w:rFonts w:hint="eastAsia" w:ascii="仿宋_GB2312" w:hAnsi="宋体" w:eastAsia="仿宋_GB2312" w:cs="仿宋_GB2312"/>
          <w:b/>
          <w:sz w:val="32"/>
          <w:szCs w:val="32"/>
          <w:lang w:val="en-US" w:eastAsia="zh-CN"/>
        </w:rPr>
        <w:t>82</w:t>
      </w:r>
      <w:r>
        <w:rPr>
          <w:rFonts w:hint="eastAsia" w:ascii="仿宋_GB2312" w:hAnsi="宋体" w:eastAsia="仿宋_GB2312" w:cs="仿宋_GB2312"/>
          <w:b/>
          <w:sz w:val="32"/>
          <w:szCs w:val="32"/>
        </w:rPr>
        <w:t>人、初中</w:t>
      </w:r>
      <w:r>
        <w:rPr>
          <w:rFonts w:hint="eastAsia" w:ascii="仿宋_GB2312" w:hAnsi="宋体" w:eastAsia="仿宋_GB2312" w:cs="仿宋_GB2312"/>
          <w:b/>
          <w:sz w:val="32"/>
          <w:szCs w:val="32"/>
          <w:lang w:val="en-US" w:eastAsia="zh-CN"/>
        </w:rPr>
        <w:t>811</w:t>
      </w:r>
      <w:r>
        <w:rPr>
          <w:rFonts w:hint="eastAsia" w:ascii="仿宋_GB2312" w:hAnsi="宋体" w:eastAsia="仿宋_GB2312" w:cs="仿宋_GB2312"/>
          <w:b/>
          <w:sz w:val="32"/>
          <w:szCs w:val="32"/>
        </w:rPr>
        <w:t>人、小学</w:t>
      </w:r>
      <w:r>
        <w:rPr>
          <w:rFonts w:hint="eastAsia" w:ascii="仿宋_GB2312" w:hAnsi="宋体" w:eastAsia="仿宋_GB2312" w:cs="仿宋_GB2312"/>
          <w:b/>
          <w:sz w:val="32"/>
          <w:szCs w:val="32"/>
          <w:lang w:val="en-US" w:eastAsia="zh-CN"/>
        </w:rPr>
        <w:t>641</w:t>
      </w:r>
      <w:r>
        <w:rPr>
          <w:rFonts w:hint="eastAsia" w:ascii="仿宋_GB2312" w:hAnsi="宋体" w:eastAsia="仿宋_GB2312" w:cs="仿宋_GB2312"/>
          <w:b/>
          <w:sz w:val="32"/>
          <w:szCs w:val="32"/>
        </w:rPr>
        <w:t>人.</w:t>
      </w:r>
    </w:p>
    <w:p>
      <w:pPr>
        <w:ind w:firstLine="643" w:firstLineChars="200"/>
        <w:rPr>
          <w:rFonts w:ascii="仿宋_GB2312" w:hAnsi="宋体" w:eastAsia="仿宋_GB2312" w:cs="仿宋_GB2312"/>
          <w:b/>
          <w:sz w:val="32"/>
          <w:szCs w:val="32"/>
        </w:rPr>
      </w:pPr>
    </w:p>
    <w:p>
      <w:pPr>
        <w:rPr>
          <w:rFonts w:ascii="黑体" w:hAnsi="宋体" w:eastAsia="黑体" w:cs="Times New Roman"/>
          <w:b/>
          <w:sz w:val="32"/>
          <w:szCs w:val="32"/>
        </w:rPr>
      </w:pPr>
      <w:r>
        <w:rPr>
          <w:rFonts w:hint="eastAsia" w:ascii="黑体" w:hAnsi="宋体" w:eastAsia="黑体" w:cs="黑体"/>
          <w:b/>
          <w:sz w:val="32"/>
          <w:szCs w:val="32"/>
        </w:rPr>
        <w:t>第二部分</w:t>
      </w:r>
      <w:r>
        <w:rPr>
          <w:rFonts w:ascii="黑体" w:hAnsi="宋体" w:eastAsia="黑体" w:cs="黑体"/>
          <w:b/>
          <w:sz w:val="32"/>
          <w:szCs w:val="32"/>
        </w:rPr>
        <w:t xml:space="preserve"> </w:t>
      </w:r>
      <w:r>
        <w:rPr>
          <w:rFonts w:hint="eastAsia" w:ascii="黑体" w:hAnsi="宋体" w:eastAsia="黑体" w:cs="黑体"/>
          <w:b/>
          <w:sz w:val="32"/>
          <w:szCs w:val="32"/>
        </w:rPr>
        <w:t>202</w:t>
      </w:r>
      <w:r>
        <w:rPr>
          <w:rFonts w:hint="eastAsia" w:ascii="黑体" w:hAnsi="宋体" w:eastAsia="黑体" w:cs="黑体"/>
          <w:b/>
          <w:sz w:val="32"/>
          <w:szCs w:val="32"/>
          <w:lang w:val="en-US" w:eastAsia="zh-CN"/>
        </w:rPr>
        <w:t>3</w:t>
      </w:r>
      <w:r>
        <w:rPr>
          <w:rFonts w:hint="eastAsia" w:ascii="黑体" w:hAnsi="宋体" w:eastAsia="黑体" w:cs="黑体"/>
          <w:b/>
          <w:sz w:val="32"/>
          <w:szCs w:val="32"/>
        </w:rPr>
        <w:t>年预算情况说明</w:t>
      </w:r>
    </w:p>
    <w:p>
      <w:pPr>
        <w:ind w:firstLine="643" w:firstLineChars="200"/>
        <w:rPr>
          <w:rFonts w:hint="eastAsia" w:ascii="仿宋_GB2312" w:eastAsia="仿宋_GB2312" w:cs="Times New Roman"/>
          <w:b/>
          <w:bCs/>
          <w:sz w:val="32"/>
          <w:szCs w:val="32"/>
        </w:rPr>
      </w:pPr>
      <w:r>
        <w:rPr>
          <w:rFonts w:hint="eastAsia" w:ascii="仿宋_GB2312" w:hAnsi="宋体" w:eastAsia="仿宋_GB2312" w:cs="仿宋_GB2312"/>
          <w:b/>
          <w:bCs/>
          <w:sz w:val="32"/>
          <w:szCs w:val="32"/>
        </w:rPr>
        <w:t>一、202</w:t>
      </w:r>
      <w:r>
        <w:rPr>
          <w:rFonts w:hint="eastAsia" w:ascii="仿宋_GB2312" w:hAnsi="宋体" w:eastAsia="仿宋_GB2312" w:cs="仿宋_GB2312"/>
          <w:b/>
          <w:bCs/>
          <w:sz w:val="32"/>
          <w:szCs w:val="32"/>
          <w:lang w:val="en-US" w:eastAsia="zh-CN"/>
        </w:rPr>
        <w:t>3</w:t>
      </w:r>
      <w:r>
        <w:rPr>
          <w:rFonts w:hint="eastAsia" w:ascii="仿宋_GB2312" w:hAnsi="宋体" w:eastAsia="仿宋_GB2312" w:cs="仿宋_GB2312"/>
          <w:b/>
          <w:bCs/>
          <w:sz w:val="32"/>
          <w:szCs w:val="32"/>
        </w:rPr>
        <w:t>年单位预算收支情况说明</w:t>
      </w:r>
    </w:p>
    <w:p>
      <w:pPr>
        <w:ind w:firstLine="482" w:firstLineChars="150"/>
        <w:rPr>
          <w:rFonts w:hint="eastAsia"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1124" w:firstLineChars="350"/>
        <w:rPr>
          <w:rFonts w:hint="eastAsia" w:ascii="仿宋_GB2312" w:eastAsia="仿宋_GB2312" w:cs="Times New Roman"/>
          <w:b/>
          <w:sz w:val="32"/>
          <w:szCs w:val="32"/>
        </w:rPr>
      </w:pPr>
      <w:r>
        <w:rPr>
          <w:rFonts w:hint="eastAsia" w:ascii="仿宋_GB2312" w:hAnsi="宋体" w:eastAsia="仿宋_GB2312" w:cs="仿宋_GB2312"/>
          <w:b/>
          <w:sz w:val="32"/>
          <w:szCs w:val="32"/>
        </w:rPr>
        <w:t>202</w:t>
      </w:r>
      <w:r>
        <w:rPr>
          <w:rFonts w:hint="eastAsia" w:ascii="仿宋_GB2312" w:hAnsi="宋体" w:eastAsia="仿宋_GB2312" w:cs="仿宋_GB2312"/>
          <w:b/>
          <w:sz w:val="32"/>
          <w:szCs w:val="32"/>
          <w:lang w:val="en-US" w:eastAsia="zh-CN"/>
        </w:rPr>
        <w:t>3</w:t>
      </w:r>
      <w:r>
        <w:rPr>
          <w:rFonts w:hint="eastAsia" w:ascii="仿宋_GB2312" w:hAnsi="宋体" w:eastAsia="仿宋_GB2312" w:cs="仿宋_GB2312"/>
          <w:b/>
          <w:sz w:val="32"/>
          <w:szCs w:val="32"/>
        </w:rPr>
        <w:t>年收入预算总额为1</w:t>
      </w:r>
      <w:r>
        <w:rPr>
          <w:rFonts w:hint="eastAsia" w:ascii="仿宋_GB2312" w:hAnsi="宋体" w:eastAsia="仿宋_GB2312" w:cs="仿宋_GB2312"/>
          <w:b/>
          <w:sz w:val="32"/>
          <w:szCs w:val="32"/>
          <w:lang w:val="en-US" w:eastAsia="zh-CN"/>
        </w:rPr>
        <w:t>330</w:t>
      </w:r>
      <w:r>
        <w:rPr>
          <w:rFonts w:hint="eastAsia" w:ascii="仿宋_GB2312" w:hAnsi="宋体" w:eastAsia="仿宋_GB2312" w:cs="仿宋_GB2312"/>
          <w:b/>
          <w:sz w:val="32"/>
          <w:szCs w:val="32"/>
        </w:rPr>
        <w:t>万元，与上年预算相比</w:t>
      </w:r>
      <w:r>
        <w:rPr>
          <w:rFonts w:hint="eastAsia" w:ascii="仿宋_GB2312" w:hAnsi="宋体" w:eastAsia="仿宋_GB2312" w:cs="仿宋_GB2312"/>
          <w:b/>
          <w:sz w:val="32"/>
          <w:szCs w:val="32"/>
          <w:lang w:val="en-US" w:eastAsia="zh-CN"/>
        </w:rPr>
        <w:t>增加8%</w:t>
      </w:r>
      <w:r>
        <w:rPr>
          <w:rFonts w:hint="eastAsia" w:ascii="仿宋_GB2312" w:hAnsi="宋体" w:eastAsia="仿宋_GB2312" w:cs="仿宋_GB2312"/>
          <w:b/>
          <w:sz w:val="32"/>
          <w:szCs w:val="32"/>
        </w:rPr>
        <w:t>。其中：当年公共财政拨款收入1</w:t>
      </w:r>
      <w:r>
        <w:rPr>
          <w:rFonts w:hint="eastAsia" w:ascii="仿宋_GB2312" w:hAnsi="宋体" w:eastAsia="仿宋_GB2312" w:cs="仿宋_GB2312"/>
          <w:b/>
          <w:sz w:val="32"/>
          <w:szCs w:val="32"/>
          <w:lang w:val="en-US" w:eastAsia="zh-CN"/>
        </w:rPr>
        <w:t>330</w:t>
      </w:r>
      <w:r>
        <w:rPr>
          <w:rFonts w:hint="eastAsia" w:ascii="仿宋_GB2312" w:hAnsi="宋体" w:eastAsia="仿宋_GB2312" w:cs="仿宋_GB2312"/>
          <w:b/>
          <w:sz w:val="32"/>
          <w:szCs w:val="32"/>
        </w:rPr>
        <w:t>万元。</w:t>
      </w:r>
    </w:p>
    <w:p>
      <w:pPr>
        <w:ind w:firstLine="482" w:firstLineChars="150"/>
        <w:rPr>
          <w:rFonts w:hint="eastAsia"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482" w:firstLineChars="150"/>
        <w:rPr>
          <w:rFonts w:hint="eastAsia" w:ascii="仿宋_GB2312" w:eastAsia="仿宋_GB2312" w:cs="Times New Roman"/>
          <w:b/>
          <w:sz w:val="32"/>
          <w:szCs w:val="32"/>
          <w:lang w:val="en-US" w:eastAsia="zh-CN"/>
        </w:rPr>
      </w:pPr>
      <w:r>
        <w:rPr>
          <w:rFonts w:ascii="仿宋_GB2312" w:hAnsi="宋体" w:eastAsia="仿宋_GB2312" w:cs="仿宋_GB2312"/>
          <w:b/>
          <w:bCs/>
          <w:sz w:val="32"/>
          <w:szCs w:val="32"/>
        </w:rPr>
        <w:t xml:space="preserve"> </w:t>
      </w:r>
      <w:r>
        <w:rPr>
          <w:rFonts w:hint="eastAsia" w:ascii="仿宋_GB2312" w:eastAsia="仿宋_GB2312" w:cs="Times New Roman"/>
          <w:b/>
          <w:sz w:val="32"/>
          <w:szCs w:val="32"/>
        </w:rPr>
        <w:t xml:space="preserve">  </w:t>
      </w:r>
      <w:r>
        <w:rPr>
          <w:rFonts w:hint="eastAsia" w:ascii="仿宋_GB2312" w:hAnsi="宋体" w:eastAsia="仿宋_GB2312" w:cs="仿宋_GB2312"/>
          <w:b/>
          <w:sz w:val="32"/>
          <w:szCs w:val="32"/>
        </w:rPr>
        <w:t>202</w:t>
      </w:r>
      <w:r>
        <w:rPr>
          <w:rFonts w:hint="eastAsia" w:ascii="仿宋_GB2312" w:hAnsi="宋体" w:eastAsia="仿宋_GB2312" w:cs="仿宋_GB2312"/>
          <w:b/>
          <w:sz w:val="32"/>
          <w:szCs w:val="32"/>
          <w:lang w:val="en-US" w:eastAsia="zh-CN"/>
        </w:rPr>
        <w:t>3</w:t>
      </w:r>
      <w:r>
        <w:rPr>
          <w:rFonts w:hint="eastAsia" w:ascii="仿宋_GB2312" w:hAnsi="宋体" w:eastAsia="仿宋_GB2312" w:cs="仿宋_GB2312"/>
          <w:b/>
          <w:sz w:val="32"/>
          <w:szCs w:val="32"/>
        </w:rPr>
        <w:t>年支出预算总额为1</w:t>
      </w:r>
      <w:r>
        <w:rPr>
          <w:rFonts w:hint="eastAsia" w:ascii="仿宋_GB2312" w:hAnsi="宋体" w:eastAsia="仿宋_GB2312" w:cs="仿宋_GB2312"/>
          <w:b/>
          <w:sz w:val="32"/>
          <w:szCs w:val="32"/>
          <w:lang w:val="en-US" w:eastAsia="zh-CN"/>
        </w:rPr>
        <w:t>330</w:t>
      </w:r>
      <w:r>
        <w:rPr>
          <w:rFonts w:hint="eastAsia" w:ascii="仿宋_GB2312" w:hAnsi="宋体" w:eastAsia="仿宋_GB2312" w:cs="仿宋_GB2312"/>
          <w:b/>
          <w:sz w:val="32"/>
          <w:szCs w:val="32"/>
        </w:rPr>
        <w:t>万元，与上年预算相比</w:t>
      </w:r>
      <w:r>
        <w:rPr>
          <w:rFonts w:hint="eastAsia" w:ascii="仿宋_GB2312" w:hAnsi="宋体" w:eastAsia="仿宋_GB2312" w:cs="仿宋_GB2312"/>
          <w:b/>
          <w:sz w:val="32"/>
          <w:szCs w:val="32"/>
          <w:lang w:val="en-US" w:eastAsia="zh-CN"/>
        </w:rPr>
        <w:t>增加8%</w:t>
      </w:r>
      <w:r>
        <w:rPr>
          <w:rFonts w:hint="eastAsia" w:ascii="仿宋_GB2312" w:hAnsi="宋体" w:eastAsia="仿宋_GB2312" w:cs="仿宋_GB2312"/>
          <w:b/>
          <w:sz w:val="32"/>
          <w:szCs w:val="32"/>
        </w:rPr>
        <w:t>。其中：按支出项目类别划分：基本支出1</w:t>
      </w:r>
      <w:r>
        <w:rPr>
          <w:rFonts w:hint="eastAsia" w:ascii="仿宋_GB2312" w:hAnsi="宋体" w:eastAsia="仿宋_GB2312" w:cs="仿宋_GB2312"/>
          <w:b/>
          <w:sz w:val="32"/>
          <w:szCs w:val="32"/>
          <w:lang w:val="en-US" w:eastAsia="zh-CN"/>
        </w:rPr>
        <w:t>330</w:t>
      </w:r>
      <w:r>
        <w:rPr>
          <w:rFonts w:hint="eastAsia" w:ascii="仿宋_GB2312" w:hAnsi="宋体" w:eastAsia="仿宋_GB2312" w:cs="仿宋_GB2312"/>
          <w:b/>
          <w:sz w:val="32"/>
          <w:szCs w:val="32"/>
        </w:rPr>
        <w:t>万元，占支出预算总额的100</w:t>
      </w:r>
      <w:r>
        <w:rPr>
          <w:rFonts w:ascii="仿宋_GB2312" w:hAnsi="宋体" w:eastAsia="仿宋_GB2312" w:cs="仿宋_GB2312"/>
          <w:b/>
          <w:sz w:val="32"/>
          <w:szCs w:val="32"/>
        </w:rPr>
        <w:t>%</w:t>
      </w:r>
      <w:r>
        <w:rPr>
          <w:rFonts w:hint="eastAsia" w:ascii="仿宋_GB2312" w:hAnsi="宋体" w:eastAsia="仿宋_GB2312" w:cs="仿宋_GB2312"/>
          <w:b/>
          <w:sz w:val="32"/>
          <w:szCs w:val="32"/>
        </w:rPr>
        <w:t>，包括工资福利支出</w:t>
      </w:r>
      <w:r>
        <w:rPr>
          <w:rFonts w:hint="eastAsia" w:ascii="仿宋_GB2312" w:hAnsi="宋体" w:eastAsia="仿宋_GB2312" w:cs="仿宋_GB2312"/>
          <w:b/>
          <w:sz w:val="32"/>
          <w:szCs w:val="32"/>
          <w:lang w:val="en-US" w:eastAsia="zh-CN"/>
        </w:rPr>
        <w:t>1217</w:t>
      </w:r>
      <w:r>
        <w:rPr>
          <w:rFonts w:hint="eastAsia" w:ascii="仿宋_GB2312" w:hAnsi="宋体" w:eastAsia="仿宋_GB2312" w:cs="仿宋_GB2312"/>
          <w:b/>
          <w:sz w:val="32"/>
          <w:szCs w:val="32"/>
        </w:rPr>
        <w:t>万元、商品和服务支出</w:t>
      </w:r>
      <w:r>
        <w:rPr>
          <w:rFonts w:hint="eastAsia" w:ascii="仿宋_GB2312" w:hAnsi="宋体" w:eastAsia="仿宋_GB2312" w:cs="仿宋_GB2312"/>
          <w:b/>
          <w:sz w:val="32"/>
          <w:szCs w:val="32"/>
          <w:lang w:val="en-US" w:eastAsia="zh-CN"/>
        </w:rPr>
        <w:t>100</w:t>
      </w:r>
      <w:r>
        <w:rPr>
          <w:rFonts w:hint="eastAsia" w:ascii="仿宋_GB2312" w:hAnsi="宋体" w:eastAsia="仿宋_GB2312" w:cs="仿宋_GB2312"/>
          <w:b/>
          <w:sz w:val="32"/>
          <w:szCs w:val="32"/>
        </w:rPr>
        <w:t>万元、对个人和家庭的补助</w:t>
      </w:r>
      <w:r>
        <w:rPr>
          <w:rFonts w:hint="eastAsia" w:ascii="仿宋_GB2312" w:hAnsi="宋体" w:eastAsia="仿宋_GB2312" w:cs="仿宋_GB2312"/>
          <w:b/>
          <w:sz w:val="32"/>
          <w:szCs w:val="32"/>
          <w:lang w:val="en-US" w:eastAsia="zh-CN"/>
        </w:rPr>
        <w:t>13</w:t>
      </w:r>
      <w:r>
        <w:rPr>
          <w:rFonts w:hint="eastAsia" w:ascii="仿宋_GB2312" w:hAnsi="宋体" w:eastAsia="仿宋_GB2312" w:cs="仿宋_GB2312"/>
          <w:b/>
          <w:sz w:val="32"/>
          <w:szCs w:val="32"/>
        </w:rPr>
        <w:t>万元</w:t>
      </w:r>
      <w:r>
        <w:rPr>
          <w:rFonts w:hint="eastAsia" w:ascii="仿宋_GB2312" w:hAnsi="宋体" w:eastAsia="仿宋_GB2312" w:cs="仿宋_GB2312"/>
          <w:b/>
          <w:sz w:val="32"/>
          <w:szCs w:val="32"/>
          <w:lang w:val="en-US" w:eastAsia="zh-CN"/>
        </w:rPr>
        <w:t>.</w:t>
      </w:r>
    </w:p>
    <w:p>
      <w:pPr>
        <w:ind w:firstLine="643" w:firstLineChars="200"/>
        <w:rPr>
          <w:rFonts w:hint="eastAsia" w:ascii="仿宋_GB2312" w:eastAsia="仿宋_GB2312" w:cs="Times New Roman"/>
          <w:b/>
          <w:sz w:val="32"/>
          <w:szCs w:val="32"/>
        </w:rPr>
      </w:pPr>
      <w:r>
        <w:rPr>
          <w:rFonts w:hint="eastAsia" w:ascii="仿宋_GB2312" w:hAnsi="宋体" w:eastAsia="仿宋_GB2312" w:cs="仿宋_GB2312"/>
          <w:b/>
          <w:sz w:val="32"/>
          <w:szCs w:val="32"/>
        </w:rPr>
        <w:t>按支出功能项目科目划分：教育支出</w:t>
      </w:r>
      <w:r>
        <w:rPr>
          <w:rFonts w:hint="eastAsia" w:ascii="仿宋_GB2312" w:hAnsi="宋体" w:eastAsia="仿宋_GB2312" w:cs="仿宋_GB2312"/>
          <w:b/>
          <w:sz w:val="32"/>
          <w:szCs w:val="32"/>
          <w:lang w:val="en-US" w:eastAsia="zh-CN"/>
        </w:rPr>
        <w:t>943</w:t>
      </w:r>
      <w:r>
        <w:rPr>
          <w:rFonts w:hint="eastAsia" w:ascii="仿宋_GB2312" w:hAnsi="宋体" w:eastAsia="仿宋_GB2312" w:cs="仿宋_GB2312"/>
          <w:b/>
          <w:sz w:val="32"/>
          <w:szCs w:val="32"/>
        </w:rPr>
        <w:t>万元，占财政拨款支出100</w:t>
      </w:r>
      <w:r>
        <w:rPr>
          <w:rFonts w:ascii="仿宋_GB2312" w:hAnsi="宋体" w:eastAsia="仿宋_GB2312" w:cs="仿宋_GB2312"/>
          <w:b/>
          <w:sz w:val="32"/>
          <w:szCs w:val="32"/>
        </w:rPr>
        <w:t>%</w:t>
      </w:r>
      <w:r>
        <w:rPr>
          <w:rFonts w:hint="eastAsia" w:ascii="仿宋_GB2312" w:hAnsi="宋体" w:eastAsia="仿宋_GB2312" w:cs="仿宋_GB2312"/>
          <w:b/>
          <w:sz w:val="32"/>
          <w:szCs w:val="32"/>
        </w:rPr>
        <w:t>，社会保障和就业支出1</w:t>
      </w:r>
      <w:r>
        <w:rPr>
          <w:rFonts w:hint="eastAsia" w:ascii="仿宋_GB2312" w:hAnsi="宋体" w:eastAsia="仿宋_GB2312" w:cs="仿宋_GB2312"/>
          <w:b/>
          <w:sz w:val="32"/>
          <w:szCs w:val="32"/>
          <w:lang w:val="en-US" w:eastAsia="zh-CN"/>
        </w:rPr>
        <w:t>93</w:t>
      </w:r>
      <w:r>
        <w:rPr>
          <w:rFonts w:hint="eastAsia" w:ascii="仿宋_GB2312" w:hAnsi="宋体" w:eastAsia="仿宋_GB2312" w:cs="仿宋_GB2312"/>
          <w:b/>
          <w:sz w:val="32"/>
          <w:szCs w:val="32"/>
        </w:rPr>
        <w:t>万元，占财政拨款支出的100</w:t>
      </w:r>
      <w:r>
        <w:rPr>
          <w:rFonts w:ascii="仿宋_GB2312" w:hAnsi="宋体" w:eastAsia="仿宋_GB2312" w:cs="仿宋_GB2312"/>
          <w:b/>
          <w:sz w:val="32"/>
          <w:szCs w:val="32"/>
        </w:rPr>
        <w:t>%</w:t>
      </w:r>
      <w:r>
        <w:rPr>
          <w:rFonts w:hint="eastAsia" w:ascii="仿宋_GB2312" w:hAnsi="宋体" w:eastAsia="仿宋_GB2312" w:cs="仿宋_GB2312"/>
          <w:b/>
          <w:sz w:val="32"/>
          <w:szCs w:val="32"/>
        </w:rPr>
        <w:t>；卫生健康支出</w:t>
      </w:r>
      <w:r>
        <w:rPr>
          <w:rFonts w:hint="eastAsia" w:ascii="仿宋_GB2312" w:hAnsi="宋体" w:eastAsia="仿宋_GB2312" w:cs="仿宋_GB2312"/>
          <w:b/>
          <w:sz w:val="32"/>
          <w:szCs w:val="32"/>
          <w:lang w:val="en-US" w:eastAsia="zh-CN"/>
        </w:rPr>
        <w:t>97</w:t>
      </w:r>
      <w:r>
        <w:rPr>
          <w:rFonts w:hint="eastAsia" w:ascii="仿宋_GB2312" w:hAnsi="宋体" w:eastAsia="仿宋_GB2312" w:cs="仿宋_GB2312"/>
          <w:b/>
          <w:sz w:val="32"/>
          <w:szCs w:val="32"/>
        </w:rPr>
        <w:t>万元，占财政拨款支出的100</w:t>
      </w:r>
      <w:r>
        <w:rPr>
          <w:rFonts w:ascii="仿宋_GB2312" w:hAnsi="宋体" w:eastAsia="仿宋_GB2312" w:cs="仿宋_GB2312"/>
          <w:b/>
          <w:sz w:val="32"/>
          <w:szCs w:val="32"/>
        </w:rPr>
        <w:t>%</w:t>
      </w:r>
      <w:r>
        <w:rPr>
          <w:rFonts w:hint="eastAsia" w:ascii="仿宋_GB2312" w:hAnsi="宋体" w:eastAsia="仿宋_GB2312" w:cs="仿宋_GB2312"/>
          <w:b/>
          <w:sz w:val="32"/>
          <w:szCs w:val="32"/>
        </w:rPr>
        <w:t>；住房保障支出</w:t>
      </w:r>
      <w:r>
        <w:rPr>
          <w:rFonts w:hint="eastAsia" w:ascii="仿宋_GB2312" w:hAnsi="宋体" w:eastAsia="仿宋_GB2312" w:cs="仿宋_GB2312"/>
          <w:b/>
          <w:sz w:val="32"/>
          <w:szCs w:val="32"/>
          <w:lang w:val="en-US" w:eastAsia="zh-CN"/>
        </w:rPr>
        <w:t>97</w:t>
      </w:r>
      <w:r>
        <w:rPr>
          <w:rFonts w:hint="eastAsia" w:ascii="仿宋_GB2312" w:hAnsi="宋体" w:eastAsia="仿宋_GB2312" w:cs="仿宋_GB2312"/>
          <w:b/>
          <w:sz w:val="32"/>
          <w:szCs w:val="32"/>
        </w:rPr>
        <w:t>万元，占财政拨款支出的100</w:t>
      </w:r>
      <w:r>
        <w:rPr>
          <w:rFonts w:ascii="仿宋_GB2312" w:hAnsi="宋体" w:eastAsia="仿宋_GB2312" w:cs="仿宋_GB2312"/>
          <w:b/>
          <w:sz w:val="32"/>
          <w:szCs w:val="32"/>
        </w:rPr>
        <w:t>%</w:t>
      </w:r>
      <w:r>
        <w:rPr>
          <w:rFonts w:hint="eastAsia" w:ascii="仿宋_GB2312" w:hAnsi="宋体" w:eastAsia="仿宋_GB2312" w:cs="仿宋_GB2312"/>
          <w:b/>
          <w:sz w:val="32"/>
          <w:szCs w:val="32"/>
        </w:rPr>
        <w:t>。</w:t>
      </w:r>
    </w:p>
    <w:p>
      <w:pPr>
        <w:ind w:firstLine="643" w:firstLineChars="200"/>
        <w:rPr>
          <w:rFonts w:hint="eastAsia" w:ascii="仿宋_GB2312" w:eastAsia="仿宋_GB2312" w:cs="Times New Roman"/>
          <w:b/>
          <w:sz w:val="32"/>
          <w:szCs w:val="32"/>
          <w:lang w:val="en-US" w:eastAsia="zh-CN"/>
        </w:rPr>
      </w:pPr>
      <w:r>
        <w:rPr>
          <w:rFonts w:hint="eastAsia" w:ascii="仿宋_GB2312" w:hAnsi="宋体" w:eastAsia="仿宋_GB2312" w:cs="仿宋_GB2312"/>
          <w:b/>
          <w:sz w:val="32"/>
          <w:szCs w:val="32"/>
        </w:rPr>
        <w:t>按支出经济分类划分：工资福利支出</w:t>
      </w:r>
      <w:r>
        <w:rPr>
          <w:rFonts w:hint="eastAsia" w:ascii="仿宋_GB2312" w:hAnsi="宋体" w:eastAsia="仿宋_GB2312" w:cs="仿宋_GB2312"/>
          <w:b/>
          <w:sz w:val="32"/>
          <w:szCs w:val="32"/>
          <w:lang w:val="en-US" w:eastAsia="zh-CN"/>
        </w:rPr>
        <w:t>1217</w:t>
      </w:r>
      <w:r>
        <w:rPr>
          <w:rFonts w:hint="eastAsia" w:ascii="仿宋_GB2312" w:hAnsi="宋体" w:eastAsia="仿宋_GB2312" w:cs="仿宋_GB2312"/>
          <w:b/>
          <w:sz w:val="32"/>
          <w:szCs w:val="32"/>
        </w:rPr>
        <w:t>万元，占支出预算总额的9</w:t>
      </w:r>
      <w:r>
        <w:rPr>
          <w:rFonts w:hint="eastAsia" w:ascii="仿宋_GB2312" w:hAnsi="宋体" w:eastAsia="仿宋_GB2312" w:cs="仿宋_GB2312"/>
          <w:b/>
          <w:sz w:val="32"/>
          <w:szCs w:val="32"/>
          <w:lang w:val="en-US" w:eastAsia="zh-CN"/>
        </w:rPr>
        <w:t>1</w:t>
      </w:r>
      <w:r>
        <w:rPr>
          <w:rFonts w:ascii="仿宋_GB2312" w:hAnsi="宋体" w:eastAsia="仿宋_GB2312" w:cs="仿宋_GB2312"/>
          <w:b/>
          <w:sz w:val="32"/>
          <w:szCs w:val="32"/>
        </w:rPr>
        <w:t>%</w:t>
      </w:r>
      <w:r>
        <w:rPr>
          <w:rFonts w:hint="eastAsia" w:ascii="仿宋_GB2312" w:hAnsi="宋体" w:eastAsia="仿宋_GB2312" w:cs="仿宋_GB2312"/>
          <w:b/>
          <w:sz w:val="32"/>
          <w:szCs w:val="32"/>
        </w:rPr>
        <w:t>；商品和服务支出</w:t>
      </w:r>
      <w:r>
        <w:rPr>
          <w:rFonts w:hint="eastAsia" w:ascii="仿宋_GB2312" w:hAnsi="宋体" w:eastAsia="仿宋_GB2312" w:cs="仿宋_GB2312"/>
          <w:b/>
          <w:sz w:val="32"/>
          <w:szCs w:val="32"/>
          <w:lang w:val="en-US" w:eastAsia="zh-CN"/>
        </w:rPr>
        <w:t>100</w:t>
      </w:r>
      <w:r>
        <w:rPr>
          <w:rFonts w:hint="eastAsia" w:ascii="仿宋_GB2312" w:hAnsi="宋体" w:eastAsia="仿宋_GB2312" w:cs="仿宋_GB2312"/>
          <w:b/>
          <w:sz w:val="32"/>
          <w:szCs w:val="32"/>
        </w:rPr>
        <w:t>万元，占支出预算总额的</w:t>
      </w:r>
      <w:r>
        <w:rPr>
          <w:rFonts w:hint="eastAsia" w:ascii="仿宋_GB2312" w:hAnsi="宋体" w:eastAsia="仿宋_GB2312" w:cs="仿宋_GB2312"/>
          <w:b/>
          <w:sz w:val="32"/>
          <w:szCs w:val="32"/>
          <w:lang w:val="en-US" w:eastAsia="zh-CN"/>
        </w:rPr>
        <w:t>8</w:t>
      </w:r>
      <w:r>
        <w:rPr>
          <w:rFonts w:ascii="仿宋_GB2312" w:hAnsi="宋体" w:eastAsia="仿宋_GB2312" w:cs="仿宋_GB2312"/>
          <w:b/>
          <w:sz w:val="32"/>
          <w:szCs w:val="32"/>
        </w:rPr>
        <w:t>%</w:t>
      </w:r>
      <w:r>
        <w:rPr>
          <w:rFonts w:hint="eastAsia" w:ascii="仿宋_GB2312" w:hAnsi="宋体" w:eastAsia="仿宋_GB2312" w:cs="仿宋_GB2312"/>
          <w:b/>
          <w:sz w:val="32"/>
          <w:szCs w:val="32"/>
        </w:rPr>
        <w:t>；对个人和家庭的补助1</w:t>
      </w:r>
      <w:r>
        <w:rPr>
          <w:rFonts w:hint="eastAsia" w:ascii="仿宋_GB2312" w:hAnsi="宋体" w:eastAsia="仿宋_GB2312" w:cs="仿宋_GB2312"/>
          <w:b/>
          <w:sz w:val="32"/>
          <w:szCs w:val="32"/>
          <w:lang w:val="en-US" w:eastAsia="zh-CN"/>
        </w:rPr>
        <w:t>3</w:t>
      </w:r>
      <w:r>
        <w:rPr>
          <w:rFonts w:hint="eastAsia" w:ascii="仿宋_GB2312" w:hAnsi="宋体" w:eastAsia="仿宋_GB2312" w:cs="仿宋_GB2312"/>
          <w:b/>
          <w:sz w:val="32"/>
          <w:szCs w:val="32"/>
        </w:rPr>
        <w:t>万元、占支出预算总额的1</w:t>
      </w:r>
      <w:r>
        <w:rPr>
          <w:rFonts w:ascii="仿宋_GB2312" w:hAnsi="宋体" w:eastAsia="仿宋_GB2312" w:cs="仿宋_GB2312"/>
          <w:b/>
          <w:sz w:val="32"/>
          <w:szCs w:val="32"/>
        </w:rPr>
        <w:t>%</w:t>
      </w:r>
    </w:p>
    <w:p>
      <w:pPr>
        <w:ind w:firstLine="643" w:firstLineChars="200"/>
        <w:rPr>
          <w:rFonts w:hint="eastAsia" w:ascii="仿宋_GB2312" w:eastAsia="仿宋_GB2312" w:cs="Times New Roman"/>
          <w:b/>
          <w:sz w:val="32"/>
          <w:szCs w:val="32"/>
        </w:rPr>
      </w:pPr>
    </w:p>
    <w:p>
      <w:pPr>
        <w:widowControl/>
        <w:spacing w:line="600" w:lineRule="exact"/>
        <w:ind w:firstLine="640"/>
        <w:jc w:val="left"/>
        <w:rPr>
          <w:rFonts w:hint="eastAsia" w:ascii="仿宋_GB2312" w:eastAsia="仿宋_GB2312"/>
          <w:b/>
          <w:color w:val="000000"/>
          <w:sz w:val="32"/>
          <w:szCs w:val="30"/>
        </w:rPr>
      </w:pPr>
      <w:r>
        <w:rPr>
          <w:rFonts w:hint="eastAsia" w:ascii="仿宋_GB2312" w:hAnsi="宋体" w:eastAsia="仿宋_GB2312" w:cs="仿宋_GB2312"/>
          <w:b/>
          <w:bCs/>
          <w:sz w:val="32"/>
          <w:szCs w:val="32"/>
        </w:rPr>
        <w:t>（三）</w:t>
      </w:r>
      <w:r>
        <w:rPr>
          <w:rFonts w:hint="eastAsia" w:ascii="仿宋_GB2312" w:eastAsia="仿宋_GB2312"/>
          <w:b/>
          <w:color w:val="000000"/>
          <w:sz w:val="32"/>
          <w:szCs w:val="30"/>
        </w:rPr>
        <w:t>财政拨款支出情况</w:t>
      </w:r>
    </w:p>
    <w:p>
      <w:pPr>
        <w:ind w:firstLine="643" w:firstLineChars="200"/>
        <w:rPr>
          <w:rFonts w:hint="eastAsia" w:ascii="仿宋_GB2312" w:eastAsia="仿宋_GB2312" w:cs="Times New Roman"/>
          <w:b/>
          <w:sz w:val="32"/>
          <w:szCs w:val="32"/>
        </w:rPr>
      </w:pPr>
    </w:p>
    <w:p>
      <w:pPr>
        <w:ind w:firstLine="643" w:firstLineChars="200"/>
        <w:rPr>
          <w:rFonts w:hint="eastAsia" w:ascii="仿宋_GB2312" w:hAnsi="宋体" w:eastAsia="仿宋_GB2312" w:cs="仿宋_GB2312"/>
          <w:b/>
          <w:sz w:val="32"/>
          <w:szCs w:val="32"/>
        </w:rPr>
      </w:pPr>
      <w:r>
        <w:rPr>
          <w:rFonts w:hint="eastAsia" w:ascii="仿宋_GB2312" w:hAnsi="宋体" w:eastAsia="仿宋_GB2312" w:cs="仿宋_GB2312"/>
          <w:b/>
          <w:sz w:val="32"/>
          <w:szCs w:val="32"/>
        </w:rPr>
        <w:t>202</w:t>
      </w:r>
      <w:r>
        <w:rPr>
          <w:rFonts w:hint="eastAsia" w:ascii="仿宋_GB2312" w:hAnsi="宋体" w:eastAsia="仿宋_GB2312" w:cs="仿宋_GB2312"/>
          <w:b/>
          <w:sz w:val="32"/>
          <w:szCs w:val="32"/>
          <w:lang w:val="en-US" w:eastAsia="zh-CN"/>
        </w:rPr>
        <w:t>3</w:t>
      </w:r>
      <w:r>
        <w:rPr>
          <w:rFonts w:hint="eastAsia" w:ascii="仿宋_GB2312" w:hAnsi="宋体" w:eastAsia="仿宋_GB2312" w:cs="仿宋_GB2312"/>
          <w:b/>
          <w:sz w:val="32"/>
          <w:szCs w:val="32"/>
        </w:rPr>
        <w:t>年财政拨款支出预算1</w:t>
      </w:r>
      <w:r>
        <w:rPr>
          <w:rFonts w:hint="eastAsia" w:ascii="仿宋_GB2312" w:hAnsi="宋体" w:eastAsia="仿宋_GB2312" w:cs="仿宋_GB2312"/>
          <w:b/>
          <w:sz w:val="32"/>
          <w:szCs w:val="32"/>
          <w:lang w:val="en-US" w:eastAsia="zh-CN"/>
        </w:rPr>
        <w:t>330</w:t>
      </w:r>
      <w:r>
        <w:rPr>
          <w:rFonts w:hint="eastAsia" w:ascii="仿宋_GB2312" w:hAnsi="宋体" w:eastAsia="仿宋_GB2312" w:cs="仿宋_GB2312"/>
          <w:b/>
          <w:sz w:val="32"/>
          <w:szCs w:val="32"/>
        </w:rPr>
        <w:t>万元，占支出预算总额的100</w:t>
      </w:r>
      <w:r>
        <w:rPr>
          <w:rFonts w:ascii="仿宋_GB2312" w:hAnsi="宋体" w:eastAsia="仿宋_GB2312" w:cs="仿宋_GB2312"/>
          <w:b/>
          <w:sz w:val="32"/>
          <w:szCs w:val="32"/>
        </w:rPr>
        <w:t>%</w:t>
      </w:r>
      <w:r>
        <w:rPr>
          <w:rFonts w:hint="eastAsia" w:ascii="仿宋_GB2312" w:hAnsi="宋体" w:eastAsia="仿宋_GB2312" w:cs="仿宋_GB2312"/>
          <w:b/>
          <w:sz w:val="32"/>
          <w:szCs w:val="32"/>
        </w:rPr>
        <w:t>，与上年预算相比</w:t>
      </w:r>
      <w:r>
        <w:rPr>
          <w:rFonts w:hint="eastAsia" w:ascii="仿宋_GB2312" w:hAnsi="宋体" w:eastAsia="仿宋_GB2312" w:cs="仿宋_GB2312"/>
          <w:b/>
          <w:sz w:val="32"/>
          <w:szCs w:val="32"/>
          <w:lang w:val="en-US" w:eastAsia="zh-CN"/>
        </w:rPr>
        <w:t>增加8%</w:t>
      </w:r>
      <w:r>
        <w:rPr>
          <w:rFonts w:hint="eastAsia" w:ascii="仿宋_GB2312" w:hAnsi="宋体" w:eastAsia="仿宋_GB2312" w:cs="仿宋_GB2312"/>
          <w:b/>
          <w:sz w:val="32"/>
          <w:szCs w:val="32"/>
        </w:rPr>
        <w:t>。具体支出情况是：教育支出</w:t>
      </w:r>
      <w:r>
        <w:rPr>
          <w:rFonts w:hint="eastAsia" w:ascii="仿宋_GB2312" w:hAnsi="宋体" w:eastAsia="仿宋_GB2312" w:cs="仿宋_GB2312"/>
          <w:b/>
          <w:sz w:val="32"/>
          <w:szCs w:val="32"/>
          <w:lang w:val="en-US" w:eastAsia="zh-CN"/>
        </w:rPr>
        <w:t>943</w:t>
      </w:r>
      <w:r>
        <w:rPr>
          <w:rFonts w:hint="eastAsia" w:ascii="仿宋_GB2312" w:hAnsi="宋体" w:eastAsia="仿宋_GB2312" w:cs="仿宋_GB2312"/>
          <w:b/>
          <w:sz w:val="32"/>
          <w:szCs w:val="32"/>
        </w:rPr>
        <w:t>万元，占财政拨款支出100</w:t>
      </w:r>
      <w:r>
        <w:rPr>
          <w:rFonts w:ascii="仿宋_GB2312" w:hAnsi="宋体" w:eastAsia="仿宋_GB2312" w:cs="仿宋_GB2312"/>
          <w:b/>
          <w:sz w:val="32"/>
          <w:szCs w:val="32"/>
        </w:rPr>
        <w:t>%</w:t>
      </w:r>
      <w:r>
        <w:rPr>
          <w:rFonts w:hint="eastAsia" w:ascii="仿宋_GB2312" w:hAnsi="宋体" w:eastAsia="仿宋_GB2312" w:cs="仿宋_GB2312"/>
          <w:b/>
          <w:sz w:val="32"/>
          <w:szCs w:val="32"/>
        </w:rPr>
        <w:t>，社会保障和就业支出1</w:t>
      </w:r>
      <w:r>
        <w:rPr>
          <w:rFonts w:hint="eastAsia" w:ascii="仿宋_GB2312" w:hAnsi="宋体" w:eastAsia="仿宋_GB2312" w:cs="仿宋_GB2312"/>
          <w:b/>
          <w:sz w:val="32"/>
          <w:szCs w:val="32"/>
          <w:lang w:val="en-US" w:eastAsia="zh-CN"/>
        </w:rPr>
        <w:t>93</w:t>
      </w:r>
      <w:r>
        <w:rPr>
          <w:rFonts w:hint="eastAsia" w:ascii="仿宋_GB2312" w:hAnsi="宋体" w:eastAsia="仿宋_GB2312" w:cs="仿宋_GB2312"/>
          <w:b/>
          <w:sz w:val="32"/>
          <w:szCs w:val="32"/>
        </w:rPr>
        <w:t>万元，占财政拨款支出的100</w:t>
      </w:r>
      <w:r>
        <w:rPr>
          <w:rFonts w:ascii="仿宋_GB2312" w:hAnsi="宋体" w:eastAsia="仿宋_GB2312" w:cs="仿宋_GB2312"/>
          <w:b/>
          <w:sz w:val="32"/>
          <w:szCs w:val="32"/>
        </w:rPr>
        <w:t>%</w:t>
      </w:r>
      <w:r>
        <w:rPr>
          <w:rFonts w:hint="eastAsia" w:ascii="仿宋_GB2312" w:hAnsi="宋体" w:eastAsia="仿宋_GB2312" w:cs="仿宋_GB2312"/>
          <w:b/>
          <w:sz w:val="32"/>
          <w:szCs w:val="32"/>
        </w:rPr>
        <w:t>；卫生健康支出</w:t>
      </w:r>
      <w:r>
        <w:rPr>
          <w:rFonts w:hint="eastAsia" w:ascii="仿宋_GB2312" w:hAnsi="宋体" w:eastAsia="仿宋_GB2312" w:cs="仿宋_GB2312"/>
          <w:b/>
          <w:sz w:val="32"/>
          <w:szCs w:val="32"/>
          <w:lang w:val="en-US" w:eastAsia="zh-CN"/>
        </w:rPr>
        <w:t>97</w:t>
      </w:r>
      <w:r>
        <w:rPr>
          <w:rFonts w:hint="eastAsia" w:ascii="仿宋_GB2312" w:hAnsi="宋体" w:eastAsia="仿宋_GB2312" w:cs="仿宋_GB2312"/>
          <w:b/>
          <w:sz w:val="32"/>
          <w:szCs w:val="32"/>
        </w:rPr>
        <w:t>万元，占财政拨款支出的100</w:t>
      </w:r>
      <w:r>
        <w:rPr>
          <w:rFonts w:ascii="仿宋_GB2312" w:hAnsi="宋体" w:eastAsia="仿宋_GB2312" w:cs="仿宋_GB2312"/>
          <w:b/>
          <w:sz w:val="32"/>
          <w:szCs w:val="32"/>
        </w:rPr>
        <w:t>%</w:t>
      </w:r>
      <w:r>
        <w:rPr>
          <w:rFonts w:hint="eastAsia" w:ascii="仿宋_GB2312" w:hAnsi="宋体" w:eastAsia="仿宋_GB2312" w:cs="仿宋_GB2312"/>
          <w:b/>
          <w:sz w:val="32"/>
          <w:szCs w:val="32"/>
        </w:rPr>
        <w:t>；住房保障支出</w:t>
      </w:r>
      <w:r>
        <w:rPr>
          <w:rFonts w:hint="eastAsia" w:ascii="仿宋_GB2312" w:hAnsi="宋体" w:eastAsia="仿宋_GB2312" w:cs="仿宋_GB2312"/>
          <w:b/>
          <w:sz w:val="32"/>
          <w:szCs w:val="32"/>
          <w:lang w:val="en-US" w:eastAsia="zh-CN"/>
        </w:rPr>
        <w:t>97</w:t>
      </w:r>
      <w:r>
        <w:rPr>
          <w:rFonts w:hint="eastAsia" w:ascii="仿宋_GB2312" w:hAnsi="宋体" w:eastAsia="仿宋_GB2312" w:cs="仿宋_GB2312"/>
          <w:b/>
          <w:sz w:val="32"/>
          <w:szCs w:val="32"/>
        </w:rPr>
        <w:t>万元，占财政拨款支出的100</w:t>
      </w:r>
      <w:r>
        <w:rPr>
          <w:rFonts w:ascii="仿宋_GB2312" w:hAnsi="宋体" w:eastAsia="仿宋_GB2312" w:cs="仿宋_GB2312"/>
          <w:b/>
          <w:sz w:val="32"/>
          <w:szCs w:val="32"/>
        </w:rPr>
        <w:t>%</w:t>
      </w:r>
      <w:r>
        <w:rPr>
          <w:rFonts w:hint="eastAsia" w:ascii="仿宋_GB2312" w:hAnsi="宋体" w:eastAsia="仿宋_GB2312" w:cs="仿宋_GB2312"/>
          <w:b/>
          <w:sz w:val="32"/>
          <w:szCs w:val="32"/>
        </w:rPr>
        <w:t>。</w:t>
      </w:r>
    </w:p>
    <w:p>
      <w:pPr>
        <w:tabs>
          <w:tab w:val="left" w:pos="1162"/>
        </w:tabs>
        <w:ind w:left="420" w:leftChars="200" w:firstLine="321" w:firstLineChars="100"/>
        <w:rPr>
          <w:rFonts w:hint="eastAsia" w:ascii="仿宋_GB2312" w:eastAsia="仿宋_GB2312" w:cs="Times New Roman"/>
          <w:b/>
          <w:bCs/>
          <w:sz w:val="32"/>
          <w:szCs w:val="32"/>
        </w:rPr>
      </w:pPr>
      <w:r>
        <w:rPr>
          <w:rFonts w:hint="eastAsia" w:ascii="仿宋_GB2312" w:hAnsi="宋体" w:eastAsia="仿宋_GB2312" w:cs="仿宋_GB2312"/>
          <w:b/>
          <w:bCs/>
          <w:sz w:val="32"/>
          <w:szCs w:val="32"/>
        </w:rPr>
        <w:t>（四）政府基金收支情况</w:t>
      </w:r>
    </w:p>
    <w:p>
      <w:pPr>
        <w:ind w:left="420" w:leftChars="200" w:firstLine="643" w:firstLineChars="200"/>
        <w:rPr>
          <w:rFonts w:ascii="仿宋_GB2312" w:hAnsi="宋体" w:eastAsia="仿宋_GB2312" w:cs="仿宋_GB2312"/>
          <w:b/>
          <w:sz w:val="32"/>
          <w:szCs w:val="32"/>
        </w:rPr>
      </w:pPr>
      <w:r>
        <w:rPr>
          <w:rFonts w:hint="eastAsia" w:ascii="仿宋_GB2312" w:hAnsi="宋体" w:eastAsia="仿宋_GB2312" w:cs="仿宋_GB2312"/>
          <w:b/>
          <w:sz w:val="32"/>
          <w:szCs w:val="32"/>
        </w:rPr>
        <w:t>无</w:t>
      </w:r>
    </w:p>
    <w:p>
      <w:pPr>
        <w:tabs>
          <w:tab w:val="left" w:pos="1162"/>
        </w:tabs>
        <w:ind w:left="420" w:leftChars="200" w:firstLine="321" w:firstLineChars="100"/>
        <w:rPr>
          <w:rFonts w:ascii="仿宋_GB2312" w:hAnsi="宋体" w:eastAsia="仿宋_GB2312" w:cs="仿宋_GB2312"/>
          <w:b/>
          <w:bCs/>
          <w:sz w:val="32"/>
          <w:szCs w:val="32"/>
        </w:rPr>
      </w:pPr>
      <w:r>
        <w:rPr>
          <w:rFonts w:hint="eastAsia" w:ascii="仿宋_GB2312" w:hAnsi="宋体" w:eastAsia="仿宋_GB2312" w:cs="仿宋_GB2312"/>
          <w:b/>
          <w:bCs/>
          <w:sz w:val="32"/>
          <w:szCs w:val="32"/>
        </w:rPr>
        <w:t>（五）单位运行经费情况说明</w:t>
      </w:r>
    </w:p>
    <w:p>
      <w:pPr>
        <w:ind w:firstLine="643" w:firstLineChars="200"/>
        <w:rPr>
          <w:rFonts w:ascii="仿宋_GB2312" w:hAnsi="宋体" w:eastAsia="仿宋_GB2312" w:cs="仿宋_GB2312"/>
          <w:b/>
          <w:sz w:val="32"/>
          <w:szCs w:val="32"/>
        </w:rPr>
      </w:pPr>
      <w:r>
        <w:rPr>
          <w:rFonts w:hint="eastAsia" w:ascii="仿宋_GB2312" w:hAnsi="宋体" w:eastAsia="仿宋_GB2312" w:cs="仿宋_GB2312"/>
          <w:b/>
          <w:sz w:val="32"/>
          <w:szCs w:val="32"/>
        </w:rPr>
        <w:t>202</w:t>
      </w:r>
      <w:r>
        <w:rPr>
          <w:rFonts w:hint="eastAsia" w:ascii="仿宋_GB2312" w:hAnsi="宋体" w:eastAsia="仿宋_GB2312" w:cs="仿宋_GB2312"/>
          <w:b/>
          <w:sz w:val="32"/>
          <w:szCs w:val="32"/>
          <w:lang w:val="en-US" w:eastAsia="zh-CN"/>
        </w:rPr>
        <w:t>3</w:t>
      </w:r>
      <w:r>
        <w:rPr>
          <w:rFonts w:hint="eastAsia" w:ascii="仿宋_GB2312" w:hAnsi="宋体" w:eastAsia="仿宋_GB2312" w:cs="仿宋_GB2312"/>
          <w:b/>
          <w:sz w:val="32"/>
          <w:szCs w:val="32"/>
        </w:rPr>
        <w:t>单位运行经费预算</w:t>
      </w:r>
      <w:r>
        <w:rPr>
          <w:rFonts w:hint="eastAsia" w:ascii="仿宋_GB2312" w:hAnsi="宋体" w:eastAsia="仿宋_GB2312" w:cs="仿宋_GB2312"/>
          <w:b/>
          <w:sz w:val="32"/>
          <w:szCs w:val="32"/>
          <w:lang w:val="en-US" w:eastAsia="zh-CN"/>
        </w:rPr>
        <w:t>100</w:t>
      </w:r>
      <w:r>
        <w:rPr>
          <w:rFonts w:hint="eastAsia" w:ascii="仿宋_GB2312" w:hAnsi="宋体" w:eastAsia="仿宋_GB2312" w:cs="仿宋_GB2312"/>
          <w:b/>
          <w:sz w:val="32"/>
          <w:szCs w:val="32"/>
        </w:rPr>
        <w:t>万元，与上年预算基本扯平。单位运行经费，是指各单位的公用经费，包括办公及印刷费、邮电费、差旅费、会议费、日常维修费、专用材料及一般设备购置费、办公用房水电费、办公用房取暖费、办公用房物业管理费、公务用车运行维护费以及其他费用等等。</w:t>
      </w:r>
    </w:p>
    <w:p>
      <w:pPr>
        <w:ind w:left="840" w:leftChars="400"/>
        <w:rPr>
          <w:rFonts w:ascii="仿宋_GB2312" w:hAnsi="宋体" w:eastAsia="仿宋_GB2312" w:cs="仿宋_GB2312"/>
          <w:b/>
          <w:bCs/>
          <w:sz w:val="32"/>
          <w:szCs w:val="32"/>
        </w:rPr>
      </w:pPr>
    </w:p>
    <w:p>
      <w:pPr>
        <w:ind w:left="840" w:leftChars="400"/>
        <w:rPr>
          <w:rFonts w:hint="eastAsia" w:ascii="仿宋_GB2312" w:eastAsia="仿宋_GB2312" w:cs="Times New Roman"/>
          <w:b/>
          <w:bCs/>
          <w:sz w:val="32"/>
          <w:szCs w:val="32"/>
        </w:rPr>
      </w:pPr>
    </w:p>
    <w:p>
      <w:pPr>
        <w:ind w:firstLine="643" w:firstLineChars="200"/>
        <w:rPr>
          <w:rFonts w:ascii="仿宋_GB2312" w:eastAsia="仿宋_GB2312" w:cs="Times New Roman"/>
          <w:b/>
          <w:sz w:val="32"/>
          <w:szCs w:val="32"/>
        </w:rPr>
      </w:pPr>
    </w:p>
    <w:p>
      <w:pPr>
        <w:ind w:left="840" w:leftChars="400"/>
        <w:rPr>
          <w:rFonts w:ascii="仿宋_GB2312" w:hAnsi="宋体" w:eastAsia="仿宋_GB2312" w:cs="仿宋_GB2312"/>
          <w:b/>
          <w:bCs/>
          <w:sz w:val="32"/>
          <w:szCs w:val="32"/>
        </w:rPr>
      </w:pPr>
    </w:p>
    <w:p>
      <w:pPr>
        <w:tabs>
          <w:tab w:val="left" w:pos="1113"/>
        </w:tabs>
        <w:ind w:firstLine="643" w:firstLineChars="200"/>
        <w:rPr>
          <w:rFonts w:hint="eastAsia" w:ascii="仿宋_GB2312" w:eastAsia="仿宋_GB2312" w:cs="Times New Roman"/>
          <w:b/>
          <w:bCs/>
          <w:sz w:val="32"/>
          <w:szCs w:val="32"/>
        </w:rPr>
      </w:pPr>
      <w:r>
        <w:rPr>
          <w:rFonts w:hint="eastAsia" w:ascii="仿宋_GB2312" w:hAnsi="宋体" w:eastAsia="仿宋_GB2312" w:cs="仿宋_GB2312"/>
          <w:b/>
          <w:bCs/>
          <w:sz w:val="32"/>
          <w:szCs w:val="32"/>
        </w:rPr>
        <w:t>二、202</w:t>
      </w:r>
      <w:r>
        <w:rPr>
          <w:rFonts w:hint="eastAsia" w:ascii="仿宋_GB2312" w:hAnsi="宋体" w:eastAsia="仿宋_GB2312" w:cs="仿宋_GB2312"/>
          <w:b/>
          <w:bCs/>
          <w:sz w:val="32"/>
          <w:szCs w:val="32"/>
          <w:lang w:val="en-US" w:eastAsia="zh-CN"/>
        </w:rPr>
        <w:t>3</w:t>
      </w:r>
      <w:r>
        <w:rPr>
          <w:rFonts w:hint="eastAsia" w:ascii="仿宋_GB2312" w:hAnsi="宋体" w:eastAsia="仿宋_GB2312" w:cs="仿宋_GB2312"/>
          <w:b/>
          <w:bCs/>
          <w:sz w:val="32"/>
          <w:szCs w:val="32"/>
        </w:rPr>
        <w:t>年“三公”经费预算增减变化原因情况</w:t>
      </w:r>
    </w:p>
    <w:p>
      <w:pPr>
        <w:ind w:firstLine="803" w:firstLineChars="250"/>
        <w:rPr>
          <w:rFonts w:hint="eastAsia" w:ascii="仿宋_GB2312" w:eastAsia="仿宋_GB2312" w:cs="Times New Roman"/>
          <w:b/>
          <w:sz w:val="32"/>
          <w:szCs w:val="32"/>
        </w:rPr>
      </w:pPr>
      <w:r>
        <w:rPr>
          <w:rFonts w:hint="eastAsia" w:ascii="仿宋_GB2312" w:hAnsi="宋体" w:eastAsia="仿宋_GB2312" w:cs="仿宋_GB2312"/>
          <w:b/>
          <w:sz w:val="32"/>
          <w:szCs w:val="32"/>
        </w:rPr>
        <w:t>202</w:t>
      </w:r>
      <w:r>
        <w:rPr>
          <w:rFonts w:hint="eastAsia" w:ascii="仿宋_GB2312" w:hAnsi="宋体" w:eastAsia="仿宋_GB2312" w:cs="仿宋_GB2312"/>
          <w:b/>
          <w:sz w:val="32"/>
          <w:szCs w:val="32"/>
          <w:lang w:val="en-US" w:eastAsia="zh-CN"/>
        </w:rPr>
        <w:t>3</w:t>
      </w:r>
      <w:r>
        <w:rPr>
          <w:rFonts w:hint="eastAsia" w:ascii="仿宋_GB2312" w:hAnsi="宋体" w:eastAsia="仿宋_GB2312" w:cs="仿宋_GB2312"/>
          <w:b/>
          <w:sz w:val="32"/>
          <w:szCs w:val="32"/>
        </w:rPr>
        <w:t>年“三公”经费年初预算安排</w:t>
      </w:r>
      <w:r>
        <w:rPr>
          <w:rFonts w:hint="eastAsia" w:ascii="仿宋_GB2312" w:hAnsi="宋体" w:eastAsia="仿宋_GB2312" w:cs="仿宋_GB2312"/>
          <w:b/>
          <w:sz w:val="32"/>
          <w:szCs w:val="32"/>
          <w:lang w:val="en-US" w:eastAsia="zh-CN"/>
        </w:rPr>
        <w:t>0</w:t>
      </w:r>
      <w:bookmarkStart w:id="0" w:name="_GoBack"/>
      <w:bookmarkEnd w:id="0"/>
      <w:r>
        <w:rPr>
          <w:rFonts w:hint="eastAsia" w:ascii="仿宋_GB2312" w:hAnsi="宋体" w:eastAsia="仿宋_GB2312" w:cs="仿宋_GB2312"/>
          <w:b/>
          <w:sz w:val="32"/>
          <w:szCs w:val="32"/>
        </w:rPr>
        <w:t>万元。其中：因公出国（境）费0万元。</w:t>
      </w:r>
    </w:p>
    <w:p>
      <w:pPr>
        <w:ind w:firstLine="643" w:firstLineChars="200"/>
        <w:rPr>
          <w:rFonts w:ascii="仿宋_GB2312" w:hAnsi="宋体" w:eastAsia="仿宋_GB2312" w:cs="仿宋_GB2312"/>
          <w:b/>
          <w:sz w:val="32"/>
          <w:szCs w:val="32"/>
        </w:rPr>
      </w:pPr>
      <w:r>
        <w:rPr>
          <w:rFonts w:hint="eastAsia" w:ascii="仿宋_GB2312" w:hAnsi="宋体" w:eastAsia="仿宋_GB2312" w:cs="仿宋_GB2312"/>
          <w:b/>
          <w:sz w:val="32"/>
          <w:szCs w:val="32"/>
        </w:rPr>
        <w:t>公务接待费</w:t>
      </w:r>
      <w:r>
        <w:rPr>
          <w:rFonts w:hint="eastAsia" w:ascii="仿宋_GB2312" w:hAnsi="宋体" w:eastAsia="仿宋_GB2312" w:cs="仿宋_GB2312"/>
          <w:b/>
          <w:bCs/>
          <w:sz w:val="32"/>
          <w:szCs w:val="32"/>
        </w:rPr>
        <w:t>预算</w:t>
      </w:r>
      <w:r>
        <w:rPr>
          <w:rFonts w:hint="eastAsia" w:ascii="仿宋_GB2312" w:hAnsi="宋体" w:eastAsia="仿宋_GB2312" w:cs="仿宋_GB2312"/>
          <w:b/>
          <w:bCs/>
          <w:sz w:val="32"/>
          <w:szCs w:val="32"/>
          <w:lang w:val="en-US" w:eastAsia="zh-CN"/>
        </w:rPr>
        <w:t>0</w:t>
      </w:r>
      <w:r>
        <w:rPr>
          <w:rFonts w:hint="eastAsia" w:ascii="仿宋_GB2312" w:hAnsi="宋体" w:eastAsia="仿宋_GB2312" w:cs="仿宋_GB2312"/>
          <w:b/>
          <w:sz w:val="32"/>
          <w:szCs w:val="32"/>
        </w:rPr>
        <w:t>万元。</w:t>
      </w:r>
    </w:p>
    <w:p>
      <w:pPr>
        <w:ind w:firstLine="643" w:firstLineChars="200"/>
        <w:rPr>
          <w:rFonts w:hint="eastAsia" w:ascii="仿宋_GB2312" w:eastAsia="仿宋_GB2312" w:cs="Times New Roman"/>
          <w:b/>
          <w:sz w:val="32"/>
          <w:szCs w:val="32"/>
        </w:rPr>
      </w:pPr>
      <w:r>
        <w:rPr>
          <w:rFonts w:hint="eastAsia" w:ascii="仿宋_GB2312" w:hAnsi="宋体" w:eastAsia="仿宋_GB2312" w:cs="仿宋_GB2312"/>
          <w:b/>
          <w:sz w:val="32"/>
          <w:szCs w:val="32"/>
        </w:rPr>
        <w:t>本年学校未发生招待费。</w:t>
      </w:r>
    </w:p>
    <w:p>
      <w:pPr>
        <w:ind w:firstLine="643" w:firstLineChars="200"/>
        <w:rPr>
          <w:rFonts w:hint="eastAsia" w:ascii="仿宋_GB2312" w:eastAsia="仿宋_GB2312" w:cs="Times New Roman"/>
          <w:b/>
          <w:sz w:val="32"/>
          <w:szCs w:val="32"/>
        </w:rPr>
      </w:pPr>
      <w:r>
        <w:rPr>
          <w:rFonts w:hint="eastAsia" w:ascii="仿宋_GB2312" w:hAnsi="宋体" w:eastAsia="仿宋_GB2312" w:cs="仿宋_GB2312"/>
          <w:b/>
          <w:sz w:val="32"/>
          <w:szCs w:val="32"/>
        </w:rPr>
        <w:t>公务用车运行维护费0万元。</w:t>
      </w:r>
    </w:p>
    <w:p>
      <w:pPr>
        <w:ind w:firstLine="643" w:firstLineChars="200"/>
        <w:rPr>
          <w:rFonts w:hint="eastAsia" w:ascii="仿宋_GB2312" w:hAnsi="宋体" w:eastAsia="仿宋_GB2312" w:cs="仿宋_GB2312"/>
          <w:b/>
          <w:sz w:val="32"/>
          <w:szCs w:val="32"/>
        </w:rPr>
      </w:pPr>
      <w:r>
        <w:rPr>
          <w:rFonts w:hint="eastAsia" w:ascii="仿宋_GB2312" w:hAnsi="宋体" w:eastAsia="仿宋_GB2312" w:cs="仿宋_GB2312"/>
          <w:b/>
          <w:sz w:val="32"/>
          <w:szCs w:val="32"/>
        </w:rPr>
        <w:t>公务用车购置费0万元。</w:t>
      </w:r>
    </w:p>
    <w:p>
      <w:pPr>
        <w:ind w:firstLine="640" w:firstLineChars="200"/>
        <w:rPr>
          <w:rFonts w:ascii="仿宋_GB2312" w:hAnsi="宋体" w:eastAsia="仿宋_GB2312" w:cs="仿宋_GB2312"/>
          <w:sz w:val="32"/>
          <w:szCs w:val="32"/>
        </w:rPr>
      </w:pPr>
    </w:p>
    <w:p>
      <w:pPr>
        <w:rPr>
          <w:rFonts w:ascii="仿宋_GB2312" w:hAnsi="宋体" w:eastAsia="仿宋_GB2312" w:cs="仿宋_GB2312"/>
          <w:sz w:val="32"/>
          <w:szCs w:val="32"/>
        </w:rPr>
      </w:pPr>
    </w:p>
    <w:p>
      <w:pPr>
        <w:rPr>
          <w:rFonts w:ascii="仿宋_GB2312" w:hAnsi="宋体" w:eastAsia="仿宋_GB2312" w:cs="仿宋_GB2312"/>
          <w:sz w:val="32"/>
          <w:szCs w:val="32"/>
          <w:shd w:val="clear" w:color="FFFFFF" w:fill="D9D9D9"/>
        </w:rPr>
      </w:pPr>
    </w:p>
    <w:p>
      <w:pPr>
        <w:rPr>
          <w:rFonts w:ascii="仿宋_GB2312" w:eastAsia="仿宋_GB2312" w:cs="Times New Roman"/>
          <w:b/>
          <w:bCs/>
          <w:sz w:val="32"/>
          <w:szCs w:val="32"/>
        </w:rPr>
      </w:pPr>
      <w:r>
        <w:rPr>
          <w:rFonts w:hint="eastAsia" w:ascii="黑体" w:hAnsi="宋体" w:eastAsia="黑体" w:cs="黑体"/>
          <w:sz w:val="32"/>
          <w:szCs w:val="32"/>
        </w:rPr>
        <w:t>名词解释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各部门结合实际进行解释。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w:t>
      </w:r>
      <w:r>
        <w:rPr>
          <w:rFonts w:hint="eastAsia" w:ascii="仿宋_GB2312" w:eastAsia="仿宋_GB2312"/>
          <w:color w:val="000000"/>
          <w:sz w:val="32"/>
          <w:szCs w:val="30"/>
          <w:lang w:eastAsia="zh-CN"/>
        </w:rPr>
        <w:t>2023</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（八）上年结转和结余：填列202</w:t>
      </w:r>
      <w:r>
        <w:rPr>
          <w:rFonts w:hint="eastAsia" w:ascii="仿宋_GB2312" w:eastAsia="仿宋_GB2312"/>
          <w:color w:val="000000"/>
          <w:sz w:val="32"/>
          <w:szCs w:val="30"/>
          <w:lang w:val="en-US" w:eastAsia="zh-CN"/>
        </w:rPr>
        <w:t>2</w:t>
      </w:r>
      <w:r>
        <w:rPr>
          <w:rFonts w:hint="eastAsia" w:ascii="仿宋_GB2312" w:eastAsia="仿宋_GB2312"/>
          <w:color w:val="000000"/>
          <w:sz w:val="32"/>
          <w:szCs w:val="30"/>
        </w:rPr>
        <w:t>年全部结转和结余的资金数，包括当年结转结余资金和历年滚存结转结余资金。</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二、支出科目</w:t>
      </w:r>
    </w:p>
    <w:p>
      <w:pPr>
        <w:widowControl/>
        <w:spacing w:line="600" w:lineRule="exact"/>
        <w:ind w:firstLine="640"/>
        <w:jc w:val="left"/>
        <w:rPr>
          <w:rFonts w:ascii="仿宋_GB2312" w:eastAsia="仿宋_GB2312" w:cs="Times New Roman"/>
          <w:sz w:val="32"/>
          <w:szCs w:val="32"/>
        </w:rPr>
      </w:pPr>
      <w:r>
        <w:rPr>
          <w:rFonts w:hint="eastAsia" w:ascii="仿宋_GB2312" w:eastAsia="仿宋_GB2312"/>
          <w:color w:val="000000"/>
          <w:sz w:val="32"/>
          <w:szCs w:val="30"/>
        </w:rPr>
        <w:t>对部门预算中涉及的支出功能分类科目（明细到项级），结合部门实际，参照《</w:t>
      </w:r>
      <w:r>
        <w:rPr>
          <w:rFonts w:hint="eastAsia" w:ascii="仿宋_GB2312" w:eastAsia="仿宋_GB2312"/>
          <w:color w:val="000000"/>
          <w:sz w:val="32"/>
          <w:szCs w:val="30"/>
          <w:lang w:eastAsia="zh-CN"/>
        </w:rPr>
        <w:t>2023</w:t>
      </w:r>
      <w:r>
        <w:rPr>
          <w:rFonts w:hint="eastAsia" w:ascii="仿宋_GB2312" w:eastAsia="仿宋_GB2312"/>
          <w:color w:val="000000"/>
          <w:sz w:val="32"/>
          <w:szCs w:val="30"/>
        </w:rPr>
        <w:t>年政府收支分类科目》的规范说明进行解释。</w:t>
      </w:r>
    </w:p>
    <w:p>
      <w:pPr>
        <w:ind w:firstLine="643" w:firstLineChars="200"/>
        <w:rPr>
          <w:rFonts w:hint="eastAsia" w:ascii="仿宋_GB2312" w:hAnsi="宋体" w:eastAsia="仿宋_GB2312" w:cs="仿宋_GB2312"/>
          <w:b/>
          <w:sz w:val="32"/>
          <w:szCs w:val="32"/>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Fonts w:hint="eastAsia" w:cs="Times New Roman"/>
      </w:rPr>
    </w:pPr>
    <w:r>
      <w:rPr>
        <w:rStyle w:val="10"/>
      </w:rPr>
      <w:fldChar w:fldCharType="begin"/>
    </w:r>
    <w:r>
      <w:rPr>
        <w:rStyle w:val="10"/>
      </w:rPr>
      <w:instrText xml:space="preserve">PAGE  </w:instrText>
    </w:r>
    <w:r>
      <w:rPr>
        <w:rStyle w:val="10"/>
      </w:rPr>
      <w:fldChar w:fldCharType="separate"/>
    </w:r>
    <w:r>
      <w:rPr>
        <w:rStyle w:val="10"/>
        <w:rFonts w:hint="eastAsia"/>
      </w:rPr>
      <w:t>3</w:t>
    </w:r>
    <w:r>
      <w:rPr>
        <w:rStyle w:val="10"/>
      </w:rPr>
      <w:fldChar w:fldCharType="end"/>
    </w:r>
  </w:p>
  <w:p>
    <w:pPr>
      <w:pStyle w:val="6"/>
      <w:rPr>
        <w:rFonts w:hint="eastAsia"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2"/>
  </w:compat>
  <w:docVars>
    <w:docVar w:name="commondata" w:val="eyJoZGlkIjoiOTAwNjAyMDQ2Yjc5YTg5ZTZjYjBkZTA2ODgyYTQ2ZjAifQ=="/>
  </w:docVars>
  <w:rsids>
    <w:rsidRoot w:val="19076E1D"/>
    <w:rsid w:val="000126B3"/>
    <w:rsid w:val="000429DB"/>
    <w:rsid w:val="00066060"/>
    <w:rsid w:val="001318FF"/>
    <w:rsid w:val="00184BF9"/>
    <w:rsid w:val="00195577"/>
    <w:rsid w:val="001A514E"/>
    <w:rsid w:val="002C400E"/>
    <w:rsid w:val="00316183"/>
    <w:rsid w:val="00342C5B"/>
    <w:rsid w:val="003B23D2"/>
    <w:rsid w:val="00487A90"/>
    <w:rsid w:val="004E1FC6"/>
    <w:rsid w:val="00523300"/>
    <w:rsid w:val="00546138"/>
    <w:rsid w:val="00550E1D"/>
    <w:rsid w:val="00554217"/>
    <w:rsid w:val="0056655C"/>
    <w:rsid w:val="005C3009"/>
    <w:rsid w:val="00675E17"/>
    <w:rsid w:val="00683AC4"/>
    <w:rsid w:val="0071422E"/>
    <w:rsid w:val="007B0CFF"/>
    <w:rsid w:val="008110CC"/>
    <w:rsid w:val="00824E52"/>
    <w:rsid w:val="008B069A"/>
    <w:rsid w:val="00973DC0"/>
    <w:rsid w:val="00A16B7D"/>
    <w:rsid w:val="00A75245"/>
    <w:rsid w:val="00AD3AE6"/>
    <w:rsid w:val="00B358C5"/>
    <w:rsid w:val="00B926EE"/>
    <w:rsid w:val="00C04C9A"/>
    <w:rsid w:val="00C34A21"/>
    <w:rsid w:val="00CB427A"/>
    <w:rsid w:val="00D67F5D"/>
    <w:rsid w:val="00DB395F"/>
    <w:rsid w:val="00E047D5"/>
    <w:rsid w:val="00E253DD"/>
    <w:rsid w:val="00F500B9"/>
    <w:rsid w:val="01992CBB"/>
    <w:rsid w:val="022502CD"/>
    <w:rsid w:val="05EB1609"/>
    <w:rsid w:val="08EE0B31"/>
    <w:rsid w:val="0A326819"/>
    <w:rsid w:val="0CBF216E"/>
    <w:rsid w:val="0FCB58D0"/>
    <w:rsid w:val="0FDF5FB3"/>
    <w:rsid w:val="11427CB1"/>
    <w:rsid w:val="139E3D52"/>
    <w:rsid w:val="162B4B72"/>
    <w:rsid w:val="18AC060B"/>
    <w:rsid w:val="19076E1D"/>
    <w:rsid w:val="1EBD751D"/>
    <w:rsid w:val="1F117155"/>
    <w:rsid w:val="1F2061E7"/>
    <w:rsid w:val="204B45CE"/>
    <w:rsid w:val="22DF4A38"/>
    <w:rsid w:val="25705B71"/>
    <w:rsid w:val="292D1E19"/>
    <w:rsid w:val="2DBB222D"/>
    <w:rsid w:val="31D40AAE"/>
    <w:rsid w:val="381119B2"/>
    <w:rsid w:val="38D93250"/>
    <w:rsid w:val="3BD871B8"/>
    <w:rsid w:val="3CF55A87"/>
    <w:rsid w:val="429A727D"/>
    <w:rsid w:val="4322216B"/>
    <w:rsid w:val="4C0B38BC"/>
    <w:rsid w:val="4C0B7195"/>
    <w:rsid w:val="4D3B293C"/>
    <w:rsid w:val="51B40312"/>
    <w:rsid w:val="57CC144D"/>
    <w:rsid w:val="62B20F12"/>
    <w:rsid w:val="641E7445"/>
    <w:rsid w:val="65CD2B87"/>
    <w:rsid w:val="68B712A1"/>
    <w:rsid w:val="71452C49"/>
    <w:rsid w:val="73224148"/>
    <w:rsid w:val="76B25D2E"/>
    <w:rsid w:val="772860B1"/>
    <w:rsid w:val="7B4102B0"/>
    <w:rsid w:val="7F0C59E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11"/>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spacing w:after="120"/>
    </w:pPr>
  </w:style>
  <w:style w:type="paragraph" w:styleId="5">
    <w:name w:val="Balloon Text"/>
    <w:basedOn w:val="1"/>
    <w:link w:val="13"/>
    <w:semiHidden/>
    <w:unhideWhenUsed/>
    <w:qFormat/>
    <w:uiPriority w:val="99"/>
    <w:rPr>
      <w:sz w:val="18"/>
      <w:szCs w:val="18"/>
    </w:rPr>
  </w:style>
  <w:style w:type="paragraph" w:styleId="6">
    <w:name w:val="footer"/>
    <w:basedOn w:val="1"/>
    <w:link w:val="12"/>
    <w:qFormat/>
    <w:uiPriority w:val="99"/>
    <w:pPr>
      <w:tabs>
        <w:tab w:val="center" w:pos="4153"/>
        <w:tab w:val="right" w:pos="8306"/>
      </w:tabs>
      <w:snapToGrid w:val="0"/>
      <w:jc w:val="left"/>
    </w:pPr>
    <w:rPr>
      <w:sz w:val="18"/>
      <w:szCs w:val="18"/>
    </w:rPr>
  </w:style>
  <w:style w:type="paragraph" w:styleId="7">
    <w:name w:val="header"/>
    <w:basedOn w:val="1"/>
    <w:link w:val="14"/>
    <w:semiHidden/>
    <w:unhideWhenUsed/>
    <w:uiPriority w:val="99"/>
    <w:pPr>
      <w:pBdr>
        <w:bottom w:val="single" w:color="auto" w:sz="6" w:space="1"/>
      </w:pBdr>
      <w:tabs>
        <w:tab w:val="center" w:pos="4153"/>
        <w:tab w:val="right" w:pos="8306"/>
      </w:tabs>
      <w:snapToGrid w:val="0"/>
      <w:jc w:val="center"/>
    </w:pPr>
    <w:rPr>
      <w:sz w:val="18"/>
      <w:szCs w:val="18"/>
    </w:rPr>
  </w:style>
  <w:style w:type="character" w:styleId="10">
    <w:name w:val="page number"/>
    <w:basedOn w:val="9"/>
    <w:qFormat/>
    <w:uiPriority w:val="99"/>
  </w:style>
  <w:style w:type="character" w:customStyle="1" w:styleId="11">
    <w:name w:val="标题 2 Char"/>
    <w:basedOn w:val="9"/>
    <w:link w:val="2"/>
    <w:semiHidden/>
    <w:qFormat/>
    <w:uiPriority w:val="9"/>
    <w:rPr>
      <w:rFonts w:asciiTheme="majorHAnsi" w:hAnsiTheme="majorHAnsi" w:eastAsiaTheme="majorEastAsia" w:cstheme="majorBidi"/>
      <w:b/>
      <w:bCs/>
      <w:sz w:val="32"/>
      <w:szCs w:val="32"/>
    </w:rPr>
  </w:style>
  <w:style w:type="character" w:customStyle="1" w:styleId="12">
    <w:name w:val="页脚 Char"/>
    <w:basedOn w:val="9"/>
    <w:link w:val="6"/>
    <w:semiHidden/>
    <w:qFormat/>
    <w:uiPriority w:val="99"/>
    <w:rPr>
      <w:rFonts w:cs="Calibri"/>
      <w:sz w:val="18"/>
      <w:szCs w:val="18"/>
    </w:rPr>
  </w:style>
  <w:style w:type="character" w:customStyle="1" w:styleId="13">
    <w:name w:val="批注框文本 Char"/>
    <w:basedOn w:val="9"/>
    <w:link w:val="5"/>
    <w:semiHidden/>
    <w:uiPriority w:val="99"/>
    <w:rPr>
      <w:rFonts w:ascii="Calibri" w:hAnsi="Calibri" w:cs="Calibri"/>
      <w:kern w:val="2"/>
      <w:sz w:val="18"/>
      <w:szCs w:val="18"/>
    </w:rPr>
  </w:style>
  <w:style w:type="character" w:customStyle="1" w:styleId="14">
    <w:name w:val="页眉 Char"/>
    <w:basedOn w:val="9"/>
    <w:link w:val="7"/>
    <w:semiHidden/>
    <w:qFormat/>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1319</Words>
  <Characters>1449</Characters>
  <Lines>8</Lines>
  <Paragraphs>2</Paragraphs>
  <TotalTime>3</TotalTime>
  <ScaleCrop>false</ScaleCrop>
  <LinksUpToDate>false</LinksUpToDate>
  <CharactersWithSpaces>1455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l&amp;Z</cp:lastModifiedBy>
  <cp:lastPrinted>2022-02-28T05:19:00Z</cp:lastPrinted>
  <dcterms:modified xsi:type="dcterms:W3CDTF">2023-02-15T05:23:48Z</dcterms:modified>
  <dc:title>附件2：2018年市级部门预算说明和预算公开表</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C62ECDE5A2DE4365A105DEFCACB6A678</vt:lpwstr>
  </property>
</Properties>
</file>